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FE" w:rsidRPr="008F1AFE" w:rsidRDefault="008F1AFE" w:rsidP="002F59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F594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Памятка по безопасному поведению людей на водных акваториях (при отдыхе у воды, купании в реке (озере))</w:t>
      </w:r>
    </w:p>
    <w:p w:rsidR="008F1AFE" w:rsidRPr="008F1AFE" w:rsidRDefault="008F1AFE" w:rsidP="008F1AFE">
      <w:pPr>
        <w:shd w:val="clear" w:color="auto" w:fill="FFFFFF"/>
        <w:spacing w:after="0" w:line="378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09920" cy="3529965"/>
            <wp:effectExtent l="19050" t="0" r="5080" b="0"/>
            <wp:docPr id="1" name="Рисунок 1" descr="Памятка по безопасному поведению людей на водных акваториях (при отдыхе у воды, купании в реке (озере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безопасному поведению людей на водных акваториях (при отдыхе у воды, купании в реке (озере)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F1AFE">
        <w:rPr>
          <w:rFonts w:ascii="Roboto" w:eastAsia="Times New Roman" w:hAnsi="Roboto" w:cs="Times New Roman"/>
          <w:b/>
          <w:bCs/>
          <w:color w:val="FF0000"/>
          <w:sz w:val="23"/>
          <w:lang w:eastAsia="ru-RU"/>
        </w:rPr>
        <w:t>ПРАВИЛА БЕЗОПАСНОГО ПОВЕДЕНИЯ НА ВОДЕ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купаться рекомендуется в солнечную безветренную погоду при температуре воды не ниже 180С, воздуха 220С. В воде следует находиться 10-15 минут, перед заплывом необходимо предварительно обтереть тело водой.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лучше утром до 12:00 и днём после 16:00, когда нет опасности перегрева.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Плавать лучше параллельно линии берега и не заплывать слишком далеко. Если Вы отдыхаете на реке, то плыть надо против течения, иначе потом будет тяжело возвращаться. Помните, что у берега течение слабее, чем на середине реки. Плыть от берега к середине широкого водоема опасно уже потому, что можно не рассчитать свои </w:t>
      </w: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силы, устать, может случиться судорога, закружиться голова, в незнакомом месте возможны водовороты.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Изменить стиль плавания - плыть на спине.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судорогах мышц бедра необходимо обхватить рукой ногу с наружной стороны ниже голени у лодыжки (за подъём) и, согнув ее в колене, потянуть рукой с силой назад к спине.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Произвести </w:t>
      </w:r>
      <w:proofErr w:type="spell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укалывание</w:t>
      </w:r>
      <w:proofErr w:type="spell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сведённой судорогой мышцы любым острым подручным предметом (булавкой, иголкой и т.п.). Рекомендуем людям, часто подверженным судорогам, специально прикреплять к плавкам булавку.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неё. Если идёт волна с гребнем, то лучше всего подныривать под неё немного ниже гребня.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Попав в быстрое течение, не следует бороться против него, необходимо, не нарушая дыхания, плыть по течению к берегу.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в лёгкие, погрузиться в воду и, сделав сильный рывок в сторону по течению, всплыть на поверхность.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приплыли. Если всё-таки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обязательно обращать внимание на предупредительные надписи и всегда выяснять, где находятся спасатели. В искусственных водоёмах, особенно открытых бассейнах, держитесь подальше от труб, нагнетающих и выбирающих воду.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спешите бросаться в воду реки, озера, пруда, канала или карьера, если на берегу не оборудован пляж или хотя бы место для купания. Многие водоёмы имеют обрывистые и скользкие берега, а вода может оказаться глубокой. Для начала постарайтесь здраво прикинуть возможность выбраться на берег.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подплывать близко к идущим судам, с целью покачаться на волнах. </w:t>
      </w:r>
      <w:proofErr w:type="gram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близи</w:t>
      </w:r>
      <w:proofErr w:type="gram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идущего катера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опасно нырять с плотов, катеров, лодок, пристаней и других плавучих средств и сооружений.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засорённым корнями и растительностью. Иногда песчаное дно бывает зыбучим, что опасно для </w:t>
      </w:r>
      <w:proofErr w:type="spell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неумеющих</w:t>
      </w:r>
      <w:proofErr w:type="spell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плавать.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воду всегда лучше заходить не в одиночку, а вдвоём - втроём. Ведь даже у опытного пловца случаются судороги, порой течение оказывается более мощным, чем казалось с берега, со дна может бить ледяной ключ и т.п.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Ночные купания таят в себе массу прелестей, они романтичны и соблазнительны, однако не мешает помнить, что в темноте вода куда более опасна, чем при свете. Возможно, риска в данном случае больше, чем романтики.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берите к воде стеклянную тару. К сожалению (даже если Вы аккуратно сложили бутылки в мусорный ящик), находятся "герои", охотно бросающие по стеклотаре камнями "на меткость". Острые осколки в воде, траве и песке наносят жуткие травмы.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вы ни делали на пляже, оставьте песок чистым: мусор увяжите в пакет — его можно выбросить в ближайшую урну или контейнер. Берегите природу и учите этому своих детей.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 и черпака для отлива воды. Посадку в лодку производить осторожно,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поперёк или под углом.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неумеющих</w:t>
      </w:r>
      <w:proofErr w:type="spell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плавать и плохо плавающих большую опасность представляют различные надувные </w:t>
      </w:r>
      <w:proofErr w:type="spell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камеры, пояса, резиновые матрацы и т.п., на которых они пытаются отплыть далеко от берега или на глубину.</w:t>
      </w:r>
      <w:proofErr w:type="gramEnd"/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ЗНАТЬ, ЧТО: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Жёлтый флаг на пляже поднимают, когда температура воды выше 18 градусов, а также при благоприятных погодных условиях и безопасном купании.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Чёрный шар означает "Купание запрещено", что в воду лучше не входить никому. Температура воды ниже 16 градусов, очень сильный ветер, высокие волны или идёт сильное </w:t>
      </w:r>
      <w:proofErr w:type="gram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загрязнении</w:t>
      </w:r>
      <w:proofErr w:type="gram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(заражение) воды.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ПЛЯЖАХ И В МЕСТАХ МАССОВОГО ОТДЫХА ЗАПРЕЩАЕТСЯ: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Купаться в местах, где выставлены щиты (аншлаги) с предупреждающими и запрещающими знаками и надписями.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Заплывать за буйки, обозначающие границы плавания.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Подплывать к моторным, парусным судам, весельным лодкам и другим </w:t>
      </w:r>
      <w:proofErr w:type="spell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</w:t>
      </w:r>
      <w:proofErr w:type="spell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прыгать с неприспособленных для этих целей сооружений в воду.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Загрязнять и засорять водоёмы и берега.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Купаться в состоянии алкогольного опьянения.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Приводить с собой собак и других животных.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Играть с мячом и в спортивные игры в не отведенных для этих целей местах, а также допускать шалости в воде, связанные с нырянием и захватом купающихся, подавать сигналы ложной тревоги.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Плавать на досках, брёвнах, лежаках, автомобильных камерах, надувных матрацах и других нестандартных плавательных средствах.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ДЕЛАТЬ, ЕСЛИ НА ВАШИХ ГЛАЗАХ ТОНЕТ ЧЕЛОВЕК: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дать себе секунду на размышление. Нет ли рядом спасательного средства? Им может быть всё, что увеличит плавучесть человека и что Вы в состоянии до него добросить. Спасательный круг можно бросить на 20-25м. Нет ли рядом лодки? Можно ли позвать кого-то еще на помощь?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Приближаясь к </w:t>
      </w:r>
      <w:proofErr w:type="gram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тонущему</w:t>
      </w:r>
      <w:proofErr w:type="gram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старайтесь успокоить и ободрить обессиленного пловца. Если это удалось, и он может контролировать свои действия, пловец должен держаться за плечи спасателя.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Подплыв к утопающему, надо поднырнуть под него и, взяв сзади за волосы, транспортировать его к берегу.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Вытащив на берег, осмотрите потерпевшего. Сначала нужно очистить рот и нос, повернув голову человека на бок. Затем положите его животом на своё колено (голову свесить лицом вниз) и, сильно нажав, выплесните воду из желудка и дыхательных путей. Все это надо делать быстро, также быстро уложите пострадавшего на спину, расстегните ему пояс и верхние пуговицы и начните делать искусственное дыхание. Хорошо, если помощь оказывают двое, один делает искусственное дыхание, другой – непрямой массаж сердца, не останавливая мер по реанимации до прибытия «скорой помощи».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9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мерам безопасности при купании в водоемах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водоемах запрещается: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купание в местах, где выставлены щиты (аншлаги) с предупреждениями и запрещающими надписями;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купание в необорудованных, незнакомых местах;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заплывать за буйки, обозначающие границы плавания;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подплывать к моторным, парусным судам, весельным лодкам и к другим </w:t>
      </w:r>
      <w:proofErr w:type="spell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</w:t>
      </w:r>
      <w:proofErr w:type="spell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прыгать в воду с катеров, лодок, причалов, а также сооружений, не приспособленных для этих целей;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купаться в состоянии алкогольного опьянения;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подавать крики ложной тревоги;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плавать на досках, бревнах, лежаках, автомобильных камерах, надувных матрацах.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обеспечения безопасности детей на воде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обязаны не допускать: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одиночное купание детей без присмотра;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купание в неустановленных местах;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катание на неприспособленных для этого средствах, предметах.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должны помнить правила: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купаться только в специально отведенных местах;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подплывать к близко идущим судам, лодкам и не допускать шалостей на воде;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подавать ложных сигналов тревоги, не плавать на надувных матрацах, камерах, досках;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нырять в воду в незнакомых местах, с лодок, крутых берегов, причалов;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купаться в воде при температуре ниже +18</w:t>
      </w:r>
      <w:proofErr w:type="gram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не бросать в воду банки, стекло и другие предметы, опасные для </w:t>
      </w:r>
      <w:proofErr w:type="gram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купающихся</w:t>
      </w:r>
      <w:proofErr w:type="gram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купаться только в присутствии старших.</w:t>
      </w:r>
    </w:p>
    <w:p w:rsidR="002F5949" w:rsidRDefault="002F5949" w:rsidP="008F1AFE">
      <w:pPr>
        <w:shd w:val="clear" w:color="auto" w:fill="FFFFFF"/>
        <w:spacing w:before="100" w:beforeAutospacing="1" w:after="100" w:afterAutospacing="1" w:line="37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9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Телефоны экстренных служб:</w:t>
      </w:r>
    </w:p>
    <w:p w:rsidR="008F1AFE" w:rsidRPr="008F1AFE" w:rsidRDefault="008F1AFE" w:rsidP="002F5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мобильного телефона для всех абонентов сотовой связи:</w:t>
      </w:r>
    </w:p>
    <w:p w:rsidR="008F1AFE" w:rsidRPr="008F1AFE" w:rsidRDefault="008F1AFE" w:rsidP="002F5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номер вызова экстренных оперативных служб</w:t>
      </w:r>
      <w:r w:rsidRPr="002F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112;</w:t>
      </w:r>
    </w:p>
    <w:p w:rsidR="008F1AFE" w:rsidRPr="008F1AFE" w:rsidRDefault="008F1AFE" w:rsidP="002F5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городского телефона:</w:t>
      </w:r>
    </w:p>
    <w:p w:rsidR="008F1AFE" w:rsidRPr="008F1AFE" w:rsidRDefault="008F1AFE" w:rsidP="002F5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номер спасателей</w:t>
      </w:r>
      <w:r w:rsidRPr="002F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01</w:t>
      </w:r>
    </w:p>
    <w:p w:rsidR="008F1AFE" w:rsidRPr="008F1AFE" w:rsidRDefault="008F1AFE" w:rsidP="002F5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Полиция</w:t>
      </w:r>
      <w:r w:rsidRPr="002F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</w:p>
    <w:p w:rsidR="008F1AFE" w:rsidRPr="008F1AFE" w:rsidRDefault="008F1AFE" w:rsidP="002F5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 помощь</w:t>
      </w:r>
      <w:r w:rsidRPr="002F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F1AFE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949" w:rsidRDefault="002F5949" w:rsidP="002F59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AFE" w:rsidRPr="002F5949" w:rsidRDefault="008F1AFE" w:rsidP="002F5949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59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ПАМЯТКА</w:t>
      </w:r>
    </w:p>
    <w:p w:rsidR="008F1AFE" w:rsidRPr="002F5949" w:rsidRDefault="008F1AFE" w:rsidP="002F5949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5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безопасности на водоёмах в летний период</w:t>
      </w:r>
    </w:p>
    <w:p w:rsidR="008F1AFE" w:rsidRPr="002F5949" w:rsidRDefault="008F1AFE" w:rsidP="002F5949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5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Поведение на воде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купании недопустимо: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Плавать в незнакомом месте, под мостами и у плотин.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Нырять с высоты, не зная глубины и рельефа дна.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Заплывать за буйки и ограждения.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</w:t>
      </w:r>
      <w:proofErr w:type="spell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Прыгать в воду с лодок, катеров, причалов.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умеющим</w:t>
      </w:r>
      <w:proofErr w:type="gram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КАТЕГОРИЧЕСКИ ЗАПРЕЩАЕТСЯ </w:t>
      </w: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на водных объектах, оборудованных предупреждающими аншлагами «КУПАНИЕ ЗАПРЕЩЕНО!»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F1AFE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8F1AFE" w:rsidRPr="008F1AFE" w:rsidRDefault="008F1AFE" w:rsidP="002F5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ВЗРОСЛЫЕ:</w:t>
      </w:r>
      <w:r w:rsidR="002F5949" w:rsidRPr="002F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9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РОДИТЕЛИ, РУКОВОДИТЕЛИ ОБРАЗОВАТЕЛЬНЫХ УЧРЕЖДЕНИЙ,</w:t>
      </w:r>
      <w:r w:rsidR="002F5949" w:rsidRPr="002F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9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ПЕДАГОГИ!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запрещено купание: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детей без надзора взрослых;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незнакомых местах;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 надувных матрацах, камерах и других плавательных средствах (без надзора взрослых);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Прежде чем войти в воду, сделайте разминку, выполнив несколько легких упражнений.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Постепенно входите в воду, убедившись в том, что температура воды комфортна для тела (не ниже установленной нормы).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Продолжительность купания - не более 30 минут, при невысокой температуре воды - не более 5-6 минут.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 избежание перегревания отдыхайте на пляже в головном уборе.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допускать ситуаций неоправданного риска, шалости на воде.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9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тонет человек: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Сразу громко зовите на помощь: «Человек тонет!»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Попросите вызвать спасателей и «скорую помощь».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Бросьте </w:t>
      </w:r>
      <w:proofErr w:type="gram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тонущему</w:t>
      </w:r>
      <w:proofErr w:type="gram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 Если хорошо плаваете, снимите одежду и обувь и вплавь доберитесь до </w:t>
      </w:r>
      <w:proofErr w:type="gram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тонущего</w:t>
      </w:r>
      <w:proofErr w:type="gram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тонешь сам: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паникуйте.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Снимите с себя лишнюю одежду, обувь, кричи, зови на помощь.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Перевернитесь на спину, широко раскиньте руки, расслабьтесь, сделайте несколько глубоких вдохов.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захлебнулись водой: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паникуйте, постарайтесь развернуться спиной к волне;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прижмите согнутые в локтях руки к нижней части груди и сделайте несколько резких выдохов, помогая себе руками;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затем очистите от воды нос и сделайте несколько глотательных движений;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восстановив дыхание, ложитесь на живот и двигайтесь к берегу;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 необходимости позовите людей на помощь.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помощи при утоплении: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Очистить ротовую полость.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Резко надавить на корень языка.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Вызвать “Скорую помощь”.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утонувший</w:t>
      </w:r>
      <w:proofErr w:type="gram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находился в воде не более 6 минут.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НЕЛЬЗЯ: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ОСТАВЛЯТЬ ПОСТРАДАВШЕГО БЕЗ ВНИМАНИЯ </w:t>
      </w: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любой момент может произойти остановка сердца);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ОСНОВНЫЕ ПРАВИЛА БЕЗОПАСНОГО ПОВЕДЕНИЯ НА ВОДЕ.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плавсредствами</w:t>
      </w:r>
      <w:proofErr w:type="spell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при купании запрещается: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заплывать за границы зоны купания;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 подплывать к движущимся судам, лодкам, катерам, катамаранам, </w:t>
      </w:r>
      <w:proofErr w:type="spell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гидроциклам</w:t>
      </w:r>
      <w:proofErr w:type="spell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§ нырять и долго находиться под водой;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прыгать в воду в незнакомых местах, с причалов и др. сооружений, не приспособленных для этих целей;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долго находиться в холодной воде;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купаться на голодный желудок;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проводить в воде игры, связанные с нырянием и захватом друг друга;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плавать на досках, лежаках, бревнах, надувных матрасах и камерах (за пределы нормы заплыва);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подавать крики ложной тревоги;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приводить с собой собак и др. животных.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известные способы отдыха: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паузы-медленный</w:t>
      </w:r>
      <w:proofErr w:type="spellEnd"/>
      <w:proofErr w:type="gramEnd"/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выдох.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8F1AFE" w:rsidRPr="008F1AFE" w:rsidRDefault="008F1AFE" w:rsidP="008F1AFE">
      <w:pPr>
        <w:shd w:val="clear" w:color="auto" w:fill="FFFFFF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8F1AFE" w:rsidRDefault="008F1AFE"/>
    <w:p w:rsidR="00CC2DE1" w:rsidRDefault="008F1AFE" w:rsidP="008F1AFE">
      <w:pPr>
        <w:tabs>
          <w:tab w:val="left" w:pos="2428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63135" cy="4657090"/>
            <wp:effectExtent l="19050" t="0" r="0" b="0"/>
            <wp:docPr id="3" name="Рисунок 3" descr="http://school3.perev-roo.ru/upload/information_system_308/5/1/0/item_5102/small_information_items_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3.perev-roo.ru/upload/information_system_308/5/1/0/item_5102/small_information_items_51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65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AFE" w:rsidRDefault="008F1AFE" w:rsidP="008F1AFE">
      <w:pPr>
        <w:tabs>
          <w:tab w:val="left" w:pos="2428"/>
        </w:tabs>
        <w:jc w:val="center"/>
      </w:pPr>
    </w:p>
    <w:p w:rsidR="008F1AFE" w:rsidRDefault="008F1AFE" w:rsidP="008F1AFE">
      <w:pPr>
        <w:tabs>
          <w:tab w:val="left" w:pos="2428"/>
        </w:tabs>
        <w:jc w:val="center"/>
      </w:pPr>
    </w:p>
    <w:p w:rsidR="008F1AFE" w:rsidRDefault="008F1AFE" w:rsidP="008F1AFE">
      <w:pPr>
        <w:tabs>
          <w:tab w:val="left" w:pos="2428"/>
        </w:tabs>
        <w:jc w:val="center"/>
      </w:pPr>
    </w:p>
    <w:p w:rsidR="008F1AFE" w:rsidRDefault="008F1AFE" w:rsidP="008F1AFE">
      <w:pPr>
        <w:tabs>
          <w:tab w:val="left" w:pos="2428"/>
        </w:tabs>
        <w:jc w:val="center"/>
      </w:pPr>
    </w:p>
    <w:p w:rsidR="008F1AFE" w:rsidRDefault="008F1AFE" w:rsidP="008F1AFE">
      <w:pPr>
        <w:tabs>
          <w:tab w:val="left" w:pos="2428"/>
        </w:tabs>
        <w:jc w:val="center"/>
      </w:pPr>
    </w:p>
    <w:p w:rsidR="008F1AFE" w:rsidRDefault="008F1AFE" w:rsidP="008F1AFE">
      <w:pPr>
        <w:tabs>
          <w:tab w:val="left" w:pos="2428"/>
        </w:tabs>
        <w:jc w:val="center"/>
      </w:pPr>
    </w:p>
    <w:p w:rsidR="002F5949" w:rsidRDefault="002F5949" w:rsidP="008F1AF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949" w:rsidRDefault="002F5949" w:rsidP="008F1AF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949" w:rsidRDefault="002F5949" w:rsidP="008F1AF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949" w:rsidRDefault="002F5949" w:rsidP="008F1AF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949" w:rsidRDefault="002F5949" w:rsidP="008F1AF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949" w:rsidRDefault="002F5949" w:rsidP="008F1AF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949" w:rsidRDefault="002F5949" w:rsidP="008F1AF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949" w:rsidRDefault="002F5949" w:rsidP="008F1AF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949" w:rsidRDefault="002F5949" w:rsidP="008F1AF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949" w:rsidRDefault="002F5949" w:rsidP="008F1AF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949" w:rsidRDefault="002F5949" w:rsidP="008F1AF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949" w:rsidRDefault="002F5949" w:rsidP="008F1AF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949" w:rsidRDefault="002F5949" w:rsidP="008F1AF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1AFE" w:rsidRPr="008F1AFE" w:rsidRDefault="008F1AFE" w:rsidP="008F1AFE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ПАМЯТКА «ПОЖАРНАЯ БЕЗОПАСТНОСТЬ»</w:t>
      </w:r>
    </w:p>
    <w:p w:rsidR="008F1AFE" w:rsidRPr="008F1AFE" w:rsidRDefault="008F1AFE" w:rsidP="008F1AFE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F1AFE" w:rsidRPr="008F1AFE" w:rsidRDefault="008F1AFE" w:rsidP="008F1AFE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заметили первые признаки возникновения пожара, изолируйте помещение</w:t>
      </w:r>
    </w:p>
    <w:p w:rsidR="008F1AFE" w:rsidRPr="008F1AFE" w:rsidRDefault="008F1AFE" w:rsidP="008F1AF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(закройте все окна и двери), немедленно позвоните в пожарную службу и назовите точный адрес.</w:t>
      </w:r>
    </w:p>
    <w:p w:rsidR="008F1AFE" w:rsidRPr="008F1AFE" w:rsidRDefault="008F1AFE" w:rsidP="008F1AF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F1AFE" w:rsidRPr="008F1AFE" w:rsidRDefault="008F1AFE" w:rsidP="008F1AFE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немедленно покинуть место возгорания и отключить при этом электричество и газ.</w:t>
      </w:r>
    </w:p>
    <w:p w:rsidR="008F1AFE" w:rsidRPr="008F1AFE" w:rsidRDefault="008F1AFE" w:rsidP="008F1AF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Входная дверь также плотно закрывается.</w:t>
      </w:r>
      <w:r w:rsidR="00B65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m36b86c37.jpg" style="position:absolute;margin-left:0;margin-top:0;width:46.5pt;height:77.25pt;z-index:251655680;mso-position-horizontal:left;mso-position-horizontal-relative:text;mso-position-vertical-relative:line" o:allowoverlap="f">
            <w10:wrap type="square"/>
          </v:shape>
        </w:pict>
      </w:r>
    </w:p>
    <w:p w:rsidR="008F1AFE" w:rsidRPr="008F1AFE" w:rsidRDefault="008F1AFE" w:rsidP="008F1AFE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пожара категорически запрещается использовать лифт.</w:t>
      </w:r>
    </w:p>
    <w:p w:rsidR="008F1AFE" w:rsidRPr="008F1AFE" w:rsidRDefault="008F1AFE" w:rsidP="008F1AF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оказаться опасным для жизни.</w:t>
      </w:r>
    </w:p>
    <w:p w:rsidR="008F1AFE" w:rsidRPr="008F1AFE" w:rsidRDefault="008F1AFE" w:rsidP="008F1AFE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 соседей о начале пожара.</w:t>
      </w:r>
    </w:p>
    <w:p w:rsidR="008F1AFE" w:rsidRPr="008F1AFE" w:rsidRDefault="008F1AFE" w:rsidP="008F1AF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престарелым, инвалидам и детям покинуть зону, опасную для жизни.</w:t>
      </w:r>
    </w:p>
    <w:p w:rsidR="008F1AFE" w:rsidRPr="008F1AFE" w:rsidRDefault="008F1AFE" w:rsidP="008F1AF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F1AFE" w:rsidRPr="008F1AFE" w:rsidRDefault="008F1AFE" w:rsidP="008F1AFE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того как приедут пожарные, начните тушить огонь самостоятельно, если есть возможность, но не забывайте о личной безопасности.</w:t>
      </w:r>
    </w:p>
    <w:p w:rsidR="008F1AFE" w:rsidRPr="008F1AFE" w:rsidRDefault="008F1AFE" w:rsidP="008F1AF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F1AFE" w:rsidRPr="008F1AFE" w:rsidRDefault="008F1AFE" w:rsidP="008F1AFE">
      <w:pPr>
        <w:numPr>
          <w:ilvl w:val="0"/>
          <w:numId w:val="6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Дышать в помещении с дымом можно только через влажную ткань, которая плотно закрывает рот и нос. Если помещение очень сильно задымлено, то двигаться надо только на четвереньках или ползти.</w:t>
      </w:r>
    </w:p>
    <w:p w:rsidR="008F1AFE" w:rsidRPr="008F1AFE" w:rsidRDefault="008F1AFE" w:rsidP="008F1AF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F1AFE" w:rsidRPr="008F1AFE" w:rsidRDefault="008F1AFE" w:rsidP="008F1AFE">
      <w:pPr>
        <w:numPr>
          <w:ilvl w:val="0"/>
          <w:numId w:val="7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следует подойти к окну, чтобы вас могли увидеть пожарные.</w:t>
      </w:r>
    </w:p>
    <w:p w:rsidR="008F1AFE" w:rsidRPr="008F1AFE" w:rsidRDefault="008F1AFE" w:rsidP="008F1AF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F1AFE" w:rsidRPr="008F1AFE" w:rsidRDefault="008F1AFE" w:rsidP="008F1AFE">
      <w:pPr>
        <w:numPr>
          <w:ilvl w:val="0"/>
          <w:numId w:val="8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открывайте и не разбивайте окно без крайней необходимости.</w:t>
      </w:r>
    </w:p>
    <w:p w:rsidR="008F1AFE" w:rsidRPr="008F1AFE" w:rsidRDefault="008F1AFE" w:rsidP="008F1AF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F1AFE" w:rsidRPr="008F1AFE" w:rsidRDefault="008F1AFE" w:rsidP="008F1AFE">
      <w:pPr>
        <w:numPr>
          <w:ilvl w:val="0"/>
          <w:numId w:val="9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 о пожаре в пожарную охрану по телефонам «112», «01»</w:t>
      </w:r>
    </w:p>
    <w:p w:rsidR="002F5949" w:rsidRDefault="008F1AFE" w:rsidP="00C10C57">
      <w:pPr>
        <w:pStyle w:val="1"/>
        <w:shd w:val="clear" w:color="auto" w:fill="FFFFFF"/>
        <w:spacing w:before="0" w:beforeAutospacing="0" w:after="84" w:afterAutospacing="0"/>
        <w:rPr>
          <w:rFonts w:ascii="Arial" w:hAnsi="Arial" w:cs="Arial"/>
          <w:b w:val="0"/>
          <w:bCs w:val="0"/>
          <w:color w:val="000000"/>
          <w:sz w:val="44"/>
          <w:szCs w:val="44"/>
        </w:rPr>
      </w:pPr>
      <w:r w:rsidRPr="008F1AFE">
        <w:rPr>
          <w:rFonts w:ascii="Arial" w:hAnsi="Arial" w:cs="Arial"/>
          <w:color w:val="000000"/>
          <w:sz w:val="23"/>
          <w:szCs w:val="23"/>
        </w:rPr>
        <w:br/>
      </w:r>
      <w:r w:rsidRPr="008F1AFE">
        <w:rPr>
          <w:rFonts w:ascii="Arial" w:hAnsi="Arial" w:cs="Arial"/>
          <w:color w:val="000000"/>
          <w:sz w:val="23"/>
          <w:szCs w:val="23"/>
        </w:rPr>
        <w:br/>
      </w:r>
      <w:r w:rsidRPr="008F1AFE">
        <w:rPr>
          <w:rFonts w:ascii="Arial" w:hAnsi="Arial" w:cs="Arial"/>
          <w:color w:val="000000"/>
          <w:sz w:val="23"/>
          <w:szCs w:val="23"/>
        </w:rPr>
        <w:br/>
      </w:r>
      <w:r w:rsidR="00B65C3F">
        <w:pict>
          <v:shape id="_x0000_i1025" type="#_x0000_t75" alt="pamyatka-dlya-detej-po-pozharnoj-bezopasnosti.jpg" style="width:24pt;height:24pt"/>
        </w:pict>
      </w:r>
      <w:r w:rsidR="00B65C3F">
        <w:pict>
          <v:shape id="_x0000_i1026" type="#_x0000_t75" alt="pamyatka-dlya-detej-po-pozharnoj-bezopasnosti.jpg" style="width:24pt;height:24pt"/>
        </w:pict>
      </w:r>
      <w:r w:rsidR="00B65C3F">
        <w:pict>
          <v:shape id="_x0000_i1027" type="#_x0000_t75" alt="pamyatka-dlya-detej-po-pozharnoj-bezopasnosti.jpg" style="width:24pt;height:24pt"/>
        </w:pict>
      </w:r>
      <w:r w:rsidRPr="008F1AFE">
        <w:rPr>
          <w:rFonts w:ascii="Arial" w:hAnsi="Arial" w:cs="Arial"/>
          <w:color w:val="000000"/>
          <w:sz w:val="23"/>
          <w:szCs w:val="23"/>
        </w:rPr>
        <w:br/>
      </w:r>
    </w:p>
    <w:p w:rsidR="002F5949" w:rsidRDefault="002F5949" w:rsidP="00C10C57">
      <w:pPr>
        <w:pStyle w:val="1"/>
        <w:shd w:val="clear" w:color="auto" w:fill="FFFFFF"/>
        <w:spacing w:before="0" w:beforeAutospacing="0" w:after="84" w:afterAutospacing="0"/>
        <w:rPr>
          <w:rFonts w:ascii="Arial" w:hAnsi="Arial" w:cs="Arial"/>
          <w:b w:val="0"/>
          <w:bCs w:val="0"/>
          <w:color w:val="000000"/>
          <w:sz w:val="44"/>
          <w:szCs w:val="44"/>
        </w:rPr>
      </w:pPr>
    </w:p>
    <w:p w:rsidR="002F5949" w:rsidRDefault="002F5949" w:rsidP="00C10C57">
      <w:pPr>
        <w:pStyle w:val="1"/>
        <w:shd w:val="clear" w:color="auto" w:fill="FFFFFF"/>
        <w:spacing w:before="0" w:beforeAutospacing="0" w:after="84" w:afterAutospacing="0"/>
        <w:rPr>
          <w:rFonts w:ascii="Arial" w:hAnsi="Arial" w:cs="Arial"/>
          <w:b w:val="0"/>
          <w:bCs w:val="0"/>
          <w:color w:val="000000"/>
          <w:sz w:val="44"/>
          <w:szCs w:val="44"/>
        </w:rPr>
      </w:pPr>
    </w:p>
    <w:p w:rsidR="002F5949" w:rsidRDefault="002F5949" w:rsidP="00C10C57">
      <w:pPr>
        <w:pStyle w:val="1"/>
        <w:shd w:val="clear" w:color="auto" w:fill="FFFFFF"/>
        <w:spacing w:before="0" w:beforeAutospacing="0" w:after="84" w:afterAutospacing="0"/>
        <w:rPr>
          <w:rFonts w:ascii="Arial" w:hAnsi="Arial" w:cs="Arial"/>
          <w:b w:val="0"/>
          <w:bCs w:val="0"/>
          <w:color w:val="000000"/>
          <w:sz w:val="44"/>
          <w:szCs w:val="44"/>
        </w:rPr>
      </w:pPr>
    </w:p>
    <w:p w:rsidR="002F5949" w:rsidRDefault="002F5949" w:rsidP="00C10C57">
      <w:pPr>
        <w:pStyle w:val="1"/>
        <w:shd w:val="clear" w:color="auto" w:fill="FFFFFF"/>
        <w:spacing w:before="0" w:beforeAutospacing="0" w:after="84" w:afterAutospacing="0"/>
        <w:rPr>
          <w:rFonts w:ascii="Arial" w:hAnsi="Arial" w:cs="Arial"/>
          <w:b w:val="0"/>
          <w:bCs w:val="0"/>
          <w:color w:val="000000"/>
          <w:sz w:val="44"/>
          <w:szCs w:val="44"/>
        </w:rPr>
      </w:pPr>
    </w:p>
    <w:p w:rsidR="002F5949" w:rsidRDefault="002F5949" w:rsidP="00C10C57">
      <w:pPr>
        <w:pStyle w:val="1"/>
        <w:shd w:val="clear" w:color="auto" w:fill="FFFFFF"/>
        <w:spacing w:before="0" w:beforeAutospacing="0" w:after="84" w:afterAutospacing="0"/>
        <w:rPr>
          <w:rFonts w:ascii="Arial" w:hAnsi="Arial" w:cs="Arial"/>
          <w:b w:val="0"/>
          <w:bCs w:val="0"/>
          <w:color w:val="000000"/>
          <w:sz w:val="44"/>
          <w:szCs w:val="44"/>
        </w:rPr>
      </w:pPr>
    </w:p>
    <w:p w:rsidR="002F5949" w:rsidRDefault="002F5949" w:rsidP="00C10C57">
      <w:pPr>
        <w:pStyle w:val="1"/>
        <w:shd w:val="clear" w:color="auto" w:fill="FFFFFF"/>
        <w:spacing w:before="0" w:beforeAutospacing="0" w:after="84" w:afterAutospacing="0"/>
        <w:rPr>
          <w:rFonts w:ascii="Arial" w:hAnsi="Arial" w:cs="Arial"/>
          <w:b w:val="0"/>
          <w:bCs w:val="0"/>
          <w:color w:val="000000"/>
          <w:sz w:val="44"/>
          <w:szCs w:val="44"/>
        </w:rPr>
      </w:pPr>
    </w:p>
    <w:p w:rsidR="002F5949" w:rsidRDefault="002F5949" w:rsidP="00C10C57">
      <w:pPr>
        <w:pStyle w:val="1"/>
        <w:shd w:val="clear" w:color="auto" w:fill="FFFFFF"/>
        <w:spacing w:before="0" w:beforeAutospacing="0" w:after="84" w:afterAutospacing="0"/>
        <w:rPr>
          <w:rFonts w:ascii="Arial" w:hAnsi="Arial" w:cs="Arial"/>
          <w:b w:val="0"/>
          <w:bCs w:val="0"/>
          <w:color w:val="000000"/>
          <w:sz w:val="44"/>
          <w:szCs w:val="44"/>
        </w:rPr>
      </w:pPr>
    </w:p>
    <w:p w:rsidR="008F1AFE" w:rsidRPr="008F1AFE" w:rsidRDefault="00C10C57" w:rsidP="004D503D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76675" cy="5153025"/>
            <wp:effectExtent l="19050" t="0" r="9525" b="0"/>
            <wp:docPr id="13" name="Рисунок 13" descr="http://saby.tatarstan.ru/file/Image/%D0%BF%D0%B0%D0%BC%D1%8F%D1%82%D0%BA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by.tatarstan.ru/file/Image/%D0%BF%D0%B0%D0%BC%D1%8F%D1%82%D0%BAa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21" cy="515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AFE" w:rsidRPr="008F1A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F1AFE" w:rsidRPr="008F1A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F1AFE" w:rsidRPr="008F1A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F1AFE" w:rsidRPr="008F1A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F1AFE" w:rsidRPr="008F1A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4763135" cy="6730365"/>
            <wp:effectExtent l="19050" t="0" r="0" b="0"/>
            <wp:docPr id="16" name="Рисунок 16" descr="http://nahab-3.edusite.ru/DswMedia/004-31_12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hab-3.edusite.ru/DswMedia/004-31_1203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73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AFE" w:rsidRPr="008F1A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F1AFE" w:rsidRPr="008F1A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65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pict>
          <v:shape id="_x0000_s1027" type="#_x0000_t75" alt="hello_html_108704bb.gif" style="position:absolute;left:0;text-align:left;margin-left:0;margin-top:0;width:94.5pt;height:96.75pt;z-index:251656704;mso-position-horizontal:left;mso-position-horizontal-relative:text;mso-position-vertical-relative:line" o:allowoverlap="f">
            <w10:wrap type="square"/>
          </v:shape>
        </w:pict>
      </w:r>
      <w:r w:rsidR="00B65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pict>
          <v:shape id="_x0000_s1028" type="#_x0000_t75" alt="hello_html_34988cc1.png" style="position:absolute;left:0;text-align:left;margin-left:0;margin-top:0;width:119.25pt;height:78.75pt;z-index:251657728;mso-position-horizontal:left;mso-position-horizontal-relative:text;mso-position-vertical-relative:line" o:allowoverlap="f">
            <w10:wrap type="square"/>
          </v:shape>
        </w:pict>
      </w:r>
      <w:r w:rsidR="00B65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pict>
          <v:shape id="_x0000_s1029" type="#_x0000_t75" alt="hello_html_49bce0f6.jpg" style="position:absolute;left:0;text-align:left;margin-left:0;margin-top:0;width:206.25pt;height:145.5pt;z-index:251658752;mso-position-horizontal:left;mso-position-horizontal-relative:text;mso-position-vertical-relative:line" o:allowoverlap="f">
            <w10:wrap type="square"/>
          </v:shape>
        </w:pict>
      </w:r>
      <w:r w:rsidR="00B65C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pict>
          <v:shape id="_x0000_s1030" type="#_x0000_t75" alt="hello_html_m56e4272.jpg" style="position:absolute;left:0;text-align:left;margin-left:0;margin-top:0;width:85.5pt;height:102.75pt;z-index:251659776;mso-position-horizontal:left;mso-position-horizontal-relative:text;mso-position-vertical-relative:line" o:allowoverlap="f">
            <w10:wrap type="square"/>
          </v:shape>
        </w:pict>
      </w:r>
      <w:r w:rsidR="008F1AFE" w:rsidRPr="008F1A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F1AFE" w:rsidRPr="008F1AFE" w:rsidRDefault="008F1AFE" w:rsidP="008F1AFE">
      <w:pPr>
        <w:shd w:val="clear" w:color="auto" w:fill="E1E4D5"/>
        <w:spacing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AFE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8F1AFE" w:rsidRPr="008F1AFE" w:rsidRDefault="008F1AFE" w:rsidP="008F1AFE">
      <w:pPr>
        <w:tabs>
          <w:tab w:val="left" w:pos="2428"/>
        </w:tabs>
        <w:jc w:val="center"/>
      </w:pPr>
    </w:p>
    <w:sectPr w:rsidR="008F1AFE" w:rsidRPr="008F1AFE" w:rsidSect="002F59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B62"/>
    <w:multiLevelType w:val="multilevel"/>
    <w:tmpl w:val="E0F6D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23670"/>
    <w:multiLevelType w:val="multilevel"/>
    <w:tmpl w:val="4CB2C8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E05E1"/>
    <w:multiLevelType w:val="multilevel"/>
    <w:tmpl w:val="6C044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F7304"/>
    <w:multiLevelType w:val="multilevel"/>
    <w:tmpl w:val="A380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24792"/>
    <w:multiLevelType w:val="multilevel"/>
    <w:tmpl w:val="EE5CC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72188"/>
    <w:multiLevelType w:val="multilevel"/>
    <w:tmpl w:val="45E00F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51790"/>
    <w:multiLevelType w:val="multilevel"/>
    <w:tmpl w:val="625281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B3D1B"/>
    <w:multiLevelType w:val="multilevel"/>
    <w:tmpl w:val="EC74D2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74280"/>
    <w:multiLevelType w:val="multilevel"/>
    <w:tmpl w:val="F9B67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FE"/>
    <w:rsid w:val="002F5949"/>
    <w:rsid w:val="004D503D"/>
    <w:rsid w:val="008F1AFE"/>
    <w:rsid w:val="00B65C3F"/>
    <w:rsid w:val="00C10C57"/>
    <w:rsid w:val="00CC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1"/>
  </w:style>
  <w:style w:type="paragraph" w:styleId="1">
    <w:name w:val="heading 1"/>
    <w:basedOn w:val="a"/>
    <w:link w:val="10"/>
    <w:uiPriority w:val="9"/>
    <w:qFormat/>
    <w:rsid w:val="008F1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F1AFE"/>
    <w:rPr>
      <w:b/>
      <w:bCs/>
    </w:rPr>
  </w:style>
  <w:style w:type="paragraph" w:styleId="a4">
    <w:name w:val="Normal (Web)"/>
    <w:basedOn w:val="a"/>
    <w:uiPriority w:val="99"/>
    <w:semiHidden/>
    <w:unhideWhenUsed/>
    <w:rsid w:val="008F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AFE"/>
  </w:style>
  <w:style w:type="paragraph" w:styleId="a5">
    <w:name w:val="Balloon Text"/>
    <w:basedOn w:val="a"/>
    <w:link w:val="a6"/>
    <w:uiPriority w:val="99"/>
    <w:semiHidden/>
    <w:unhideWhenUsed/>
    <w:rsid w:val="008F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A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59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65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7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344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2019-05-20T09:45:00Z</cp:lastPrinted>
  <dcterms:created xsi:type="dcterms:W3CDTF">2019-05-20T08:37:00Z</dcterms:created>
  <dcterms:modified xsi:type="dcterms:W3CDTF">2019-05-20T09:46:00Z</dcterms:modified>
</cp:coreProperties>
</file>